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80" w:rsidRPr="00C27228" w:rsidRDefault="00B00580" w:rsidP="00C27228">
      <w:pPr>
        <w:spacing w:before="0" w:after="0" w:line="276" w:lineRule="auto"/>
        <w:rPr>
          <w:rFonts w:eastAsia="Calibri" w:cs="Times New Roman"/>
          <w:b/>
          <w:color w:val="000000" w:themeColor="text1"/>
          <w:sz w:val="28"/>
          <w:szCs w:val="28"/>
        </w:rPr>
      </w:pPr>
      <w:r w:rsidRPr="00C27228">
        <w:rPr>
          <w:rFonts w:eastAsia="Calibri" w:cs="Times New Roman"/>
          <w:b/>
          <w:color w:val="000000" w:themeColor="text1"/>
          <w:sz w:val="28"/>
          <w:szCs w:val="28"/>
        </w:rPr>
        <w:t xml:space="preserve">         </w:t>
      </w:r>
      <w:r w:rsidR="0018140C" w:rsidRPr="00C27228">
        <w:rPr>
          <w:rFonts w:eastAsia="Calibri" w:cs="Times New Roman"/>
          <w:b/>
          <w:color w:val="000000" w:themeColor="text1"/>
          <w:sz w:val="28"/>
          <w:szCs w:val="28"/>
        </w:rPr>
        <w:t>PHÒNG GD &amp; ĐT QUẬN HÀ ĐÔNG</w:t>
      </w:r>
    </w:p>
    <w:p w:rsidR="00B00580" w:rsidRPr="00C27228" w:rsidRDefault="0018140C" w:rsidP="00C27228">
      <w:pPr>
        <w:spacing w:before="0" w:after="0" w:line="276" w:lineRule="auto"/>
        <w:rPr>
          <w:rFonts w:eastAsia="Calibri" w:cs="Times New Roman"/>
          <w:b/>
          <w:color w:val="000000" w:themeColor="text1"/>
          <w:sz w:val="28"/>
          <w:szCs w:val="28"/>
        </w:rPr>
      </w:pPr>
      <w:r w:rsidRPr="00C27228">
        <w:rPr>
          <w:rFonts w:eastAsia="Calibri" w:cs="Times New Roman"/>
          <w:b/>
          <w:color w:val="000000" w:themeColor="text1"/>
          <w:sz w:val="28"/>
          <w:szCs w:val="28"/>
        </w:rPr>
        <w:t xml:space="preserve">          </w:t>
      </w:r>
      <w:r w:rsidR="00B00580" w:rsidRPr="00C27228">
        <w:rPr>
          <w:rFonts w:eastAsia="Calibri" w:cs="Times New Roman"/>
          <w:b/>
          <w:color w:val="000000" w:themeColor="text1"/>
          <w:sz w:val="28"/>
          <w:szCs w:val="28"/>
        </w:rPr>
        <w:t>TRƯỜNG MẦM NON HUYỀN KỲ</w:t>
      </w:r>
    </w:p>
    <w:p w:rsidR="0018140C" w:rsidRPr="00C27228" w:rsidRDefault="0018140C" w:rsidP="00C27228">
      <w:pPr>
        <w:spacing w:before="0" w:after="0" w:line="276" w:lineRule="auto"/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B00580" w:rsidRPr="00C27228" w:rsidRDefault="00B00580" w:rsidP="00C27228">
      <w:pPr>
        <w:spacing w:before="0" w:after="0" w:line="276" w:lineRule="auto"/>
        <w:jc w:val="center"/>
        <w:rPr>
          <w:rFonts w:eastAsia="Calibri" w:cs="Times New Roman"/>
          <w:b/>
          <w:color w:val="000000" w:themeColor="text1"/>
          <w:sz w:val="28"/>
          <w:szCs w:val="28"/>
          <w:lang w:val="vi-VN"/>
        </w:rPr>
      </w:pPr>
      <w:r w:rsidRPr="00C27228">
        <w:rPr>
          <w:rFonts w:eastAsia="Calibri" w:cs="Times New Roman"/>
          <w:b/>
          <w:color w:val="000000" w:themeColor="text1"/>
          <w:sz w:val="28"/>
          <w:szCs w:val="28"/>
        </w:rPr>
        <w:t>KẾ HOẠCH GIÁO DỤ</w:t>
      </w:r>
      <w:r w:rsidR="00C27228" w:rsidRPr="00C27228">
        <w:rPr>
          <w:rFonts w:eastAsia="Calibri" w:cs="Times New Roman"/>
          <w:b/>
          <w:color w:val="000000" w:themeColor="text1"/>
          <w:sz w:val="28"/>
          <w:szCs w:val="28"/>
        </w:rPr>
        <w:t>C THÁNG 2</w:t>
      </w:r>
      <w:r w:rsidRPr="00C27228">
        <w:rPr>
          <w:rFonts w:eastAsia="Calibri" w:cs="Times New Roman"/>
          <w:b/>
          <w:color w:val="000000" w:themeColor="text1"/>
          <w:sz w:val="28"/>
          <w:szCs w:val="28"/>
        </w:rPr>
        <w:t xml:space="preserve"> - MẪ</w:t>
      </w:r>
      <w:r w:rsidR="00C27228" w:rsidRPr="00C27228">
        <w:rPr>
          <w:rFonts w:eastAsia="Calibri" w:cs="Times New Roman"/>
          <w:b/>
          <w:color w:val="000000" w:themeColor="text1"/>
          <w:sz w:val="28"/>
          <w:szCs w:val="28"/>
        </w:rPr>
        <w:t>U GIÁO LỚN</w:t>
      </w:r>
    </w:p>
    <w:p w:rsidR="00B00580" w:rsidRPr="00C27228" w:rsidRDefault="00B00580" w:rsidP="00C27228">
      <w:pPr>
        <w:spacing w:before="0" w:after="0" w:line="276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r w:rsidRPr="00C27228">
        <w:rPr>
          <w:rFonts w:eastAsia="Calibri" w:cs="Times New Roman"/>
          <w:b/>
          <w:color w:val="000000" w:themeColor="text1"/>
          <w:sz w:val="28"/>
          <w:szCs w:val="28"/>
        </w:rPr>
        <w:t>NĂM HỌC: 2022-2023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101"/>
        <w:gridCol w:w="3685"/>
        <w:gridCol w:w="3544"/>
        <w:gridCol w:w="3402"/>
        <w:gridCol w:w="3402"/>
      </w:tblGrid>
      <w:tr w:rsidR="00C27228" w:rsidRPr="00C27228" w:rsidTr="00C27228">
        <w:tc>
          <w:tcPr>
            <w:tcW w:w="1101" w:type="dxa"/>
            <w:vAlign w:val="center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1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(5/12  - 9/12)</w:t>
            </w:r>
          </w:p>
        </w:tc>
        <w:tc>
          <w:tcPr>
            <w:tcW w:w="3544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2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 (12/12 - 16/12)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3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(19/12 -  23/12)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4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(26/12 - 30/12)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 w:line="259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Văn học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Kể chuyện sáng tạo theo tranh: Quả bầu tiên</w:t>
            </w:r>
          </w:p>
        </w:tc>
        <w:tc>
          <w:tcPr>
            <w:tcW w:w="3544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LQCC: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Làm quen chữ viết b,d,đ ( Bài 7)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Văn học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 xml:space="preserve">Đồng dao rềnh rềnh </w:t>
            </w:r>
            <w:r w:rsidRPr="00C27228">
              <w:rPr>
                <w:color w:val="000000" w:themeColor="text1"/>
                <w:sz w:val="28"/>
                <w:szCs w:val="28"/>
                <w:lang w:val="vi-VN"/>
              </w:rPr>
              <w:t>ràng ràng</w:t>
            </w:r>
            <w:r w:rsidRPr="00C27228">
              <w:rPr>
                <w:color w:val="000000" w:themeColor="text1"/>
                <w:sz w:val="28"/>
                <w:szCs w:val="28"/>
              </w:rPr>
              <w:t>( Trẻ chưa biết)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LQCC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Làm quen chữ viết n,m,l (Bài 10)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ind w:left="-1019" w:firstLine="101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 Khám phá</w:t>
            </w:r>
          </w:p>
          <w:p w:rsidR="00C27228" w:rsidRPr="00C27228" w:rsidRDefault="00C27228" w:rsidP="00C27228">
            <w:pPr>
              <w:spacing w:before="0" w:after="0"/>
              <w:ind w:right="146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Sự phát triển của cây đậu</w:t>
            </w:r>
          </w:p>
        </w:tc>
        <w:tc>
          <w:tcPr>
            <w:tcW w:w="3544" w:type="dxa"/>
          </w:tcPr>
          <w:p w:rsidR="00C27228" w:rsidRPr="00C27228" w:rsidRDefault="00C27228" w:rsidP="00C27228">
            <w:pPr>
              <w:spacing w:before="0" w:after="0"/>
              <w:ind w:left="-1019" w:firstLine="101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 Khám phá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Trò chuyện về các loại hoa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/>
              <w:ind w:left="-1019" w:firstLine="101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 Khám phá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 xml:space="preserve">Những chiếc lá dễ thương. 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/>
              <w:ind w:left="-1019" w:firstLine="101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 Khám phá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Trò chuyện về Hoa quả dầm.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 Tạo hình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Vẽ theo ý thích.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 xml:space="preserve">Trang 7 </w:t>
            </w:r>
          </w:p>
        </w:tc>
        <w:tc>
          <w:tcPr>
            <w:tcW w:w="3544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 Tạo hình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Tô màu</w:t>
            </w:r>
            <w:r w:rsidRPr="00C27228">
              <w:rPr>
                <w:color w:val="000000" w:themeColor="text1"/>
                <w:sz w:val="28"/>
                <w:szCs w:val="28"/>
                <w:lang w:val="vi-VN"/>
              </w:rPr>
              <w:t xml:space="preserve"> tranh</w:t>
            </w:r>
            <w:r w:rsidRPr="00C27228">
              <w:rPr>
                <w:color w:val="000000" w:themeColor="text1"/>
                <w:sz w:val="28"/>
                <w:szCs w:val="28"/>
              </w:rPr>
              <w:t xml:space="preserve"> đông hồ. (Trang 10)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 Tạo hình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In chiếc lá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(Đề tài)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</w:t>
            </w:r>
            <w:r w:rsidRPr="00C27228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27228">
              <w:rPr>
                <w:b/>
                <w:color w:val="000000" w:themeColor="text1"/>
                <w:sz w:val="28"/>
                <w:szCs w:val="28"/>
              </w:rPr>
              <w:t>Tạo hình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Vẽ vườn cây ăn quả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 xml:space="preserve"> (Đề tài) Trang 13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LQVT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Xem giờ chẵn lẻ  trên đồng hồ.</w:t>
            </w:r>
          </w:p>
        </w:tc>
        <w:tc>
          <w:tcPr>
            <w:tcW w:w="3544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LQVT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Sắp xếp theo quy tắc. (1-1-2)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LQVT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Xác định phái phải, phía trái của  đối tượng khác không phải người.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LQVT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Đếm,lập số và nhận biết chữ số 10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 PTVĐ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VĐCB: Bật qua vật cản cao 15- 20cm.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Ôn: Bò zic zăc qua 7 điểm cách nhau 1,5m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TC: Những chú ếch</w:t>
            </w:r>
          </w:p>
        </w:tc>
        <w:tc>
          <w:tcPr>
            <w:tcW w:w="3544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 Âm nhạc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NDTT: VĐ Lý cây xanh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NDKH: NH Vườn cây của ba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TC:Nghe tiếng hát tìm đồ vật .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 PTVĐ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VĐCB : Ném và bắt bóng bằng 2 tay khoảng cách 4m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Ôn: Bật qua vật cản cao 15- 20cm.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TC: Nhảy bao bố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 Âm nhạc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NDTT: DH Em yêu cây xanh.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NDKH: NH Cây trúc xinh.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TC: Tai ai tinh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27228" w:rsidRPr="00C27228" w:rsidRDefault="00C27228" w:rsidP="00C27228">
      <w:pPr>
        <w:spacing w:before="0" w:after="0" w:line="276" w:lineRule="auto"/>
        <w:jc w:val="center"/>
        <w:rPr>
          <w:rFonts w:eastAsia="Calibri" w:cs="Times New Roman"/>
          <w:b/>
          <w:color w:val="000000" w:themeColor="text1"/>
          <w:sz w:val="28"/>
          <w:szCs w:val="28"/>
          <w:lang w:val="vi-VN"/>
        </w:rPr>
      </w:pPr>
      <w:r w:rsidRPr="00C27228">
        <w:rPr>
          <w:rFonts w:eastAsia="Calibri" w:cs="Times New Roman"/>
          <w:b/>
          <w:color w:val="000000" w:themeColor="text1"/>
          <w:sz w:val="28"/>
          <w:szCs w:val="28"/>
        </w:rPr>
        <w:lastRenderedPageBreak/>
        <w:t>KẾ HOẠCH GIÁO DỤC THÁNG 2 - MẪ</w:t>
      </w:r>
      <w:r w:rsidRPr="00C27228">
        <w:rPr>
          <w:rFonts w:eastAsia="Calibri" w:cs="Times New Roman"/>
          <w:b/>
          <w:color w:val="000000" w:themeColor="text1"/>
          <w:sz w:val="28"/>
          <w:szCs w:val="28"/>
        </w:rPr>
        <w:t>U GIÁO NHỠ</w:t>
      </w:r>
    </w:p>
    <w:p w:rsidR="00C27228" w:rsidRPr="00C27228" w:rsidRDefault="00C27228" w:rsidP="00C27228">
      <w:pPr>
        <w:spacing w:before="0" w:after="0" w:line="276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r w:rsidRPr="00C27228">
        <w:rPr>
          <w:rFonts w:eastAsia="Calibri" w:cs="Times New Roman"/>
          <w:b/>
          <w:color w:val="000000" w:themeColor="text1"/>
          <w:sz w:val="28"/>
          <w:szCs w:val="28"/>
        </w:rPr>
        <w:t>NĂM HỌC: 2022-2023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101"/>
        <w:gridCol w:w="3685"/>
        <w:gridCol w:w="3686"/>
        <w:gridCol w:w="3260"/>
        <w:gridCol w:w="3402"/>
      </w:tblGrid>
      <w:tr w:rsidR="00C27228" w:rsidRPr="00C27228" w:rsidTr="00C27228">
        <w:tc>
          <w:tcPr>
            <w:tcW w:w="1101" w:type="dxa"/>
            <w:vAlign w:val="center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1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(5/12  - 9/12)</w:t>
            </w:r>
          </w:p>
        </w:tc>
        <w:tc>
          <w:tcPr>
            <w:tcW w:w="3686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2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 (12/12 - 16/12)</w:t>
            </w:r>
          </w:p>
        </w:tc>
        <w:tc>
          <w:tcPr>
            <w:tcW w:w="3260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3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(19/12 -  23/12)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4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(26/12 - 30/12)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C27228">
              <w:rPr>
                <w:b/>
                <w:bCs/>
                <w:sz w:val="28"/>
                <w:szCs w:val="28"/>
              </w:rPr>
              <w:t>HĐTH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Cs/>
                <w:sz w:val="28"/>
                <w:szCs w:val="28"/>
              </w:rPr>
              <w:t>Vẽ côn trùng (T13)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C27228">
              <w:rPr>
                <w:b/>
                <w:bCs/>
                <w:sz w:val="28"/>
                <w:szCs w:val="28"/>
              </w:rPr>
              <w:t>HĐTH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Cs/>
                <w:sz w:val="28"/>
                <w:szCs w:val="28"/>
              </w:rPr>
              <w:t xml:space="preserve"> Cắt dán hình bé thích  (T20)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C27228">
              <w:rPr>
                <w:b/>
                <w:bCs/>
                <w:sz w:val="28"/>
                <w:szCs w:val="28"/>
              </w:rPr>
              <w:t>HĐTH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Cs/>
                <w:sz w:val="28"/>
                <w:szCs w:val="28"/>
              </w:rPr>
              <w:t>Vẽ hoa hướng dương (T9).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C27228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C27228">
              <w:rPr>
                <w:b/>
                <w:bCs/>
                <w:sz w:val="28"/>
                <w:szCs w:val="28"/>
              </w:rPr>
              <w:t>HĐTH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7228">
              <w:rPr>
                <w:bCs/>
                <w:color w:val="000000" w:themeColor="text1"/>
                <w:sz w:val="28"/>
                <w:szCs w:val="28"/>
              </w:rPr>
              <w:t>Nặn quả cam, chùm nho, quả táo, quả chuối ( ý thích)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HĐKP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27228">
              <w:rPr>
                <w:rFonts w:cs="Times New Roman"/>
                <w:sz w:val="28"/>
                <w:szCs w:val="28"/>
              </w:rPr>
              <w:t>Trò chuyện về con bướm</w:t>
            </w:r>
          </w:p>
        </w:tc>
        <w:tc>
          <w:tcPr>
            <w:tcW w:w="3686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HĐKP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C27228">
              <w:rPr>
                <w:rFonts w:cs="Times New Roman"/>
                <w:sz w:val="28"/>
                <w:szCs w:val="28"/>
              </w:rPr>
              <w:t>Khám phá không khí</w:t>
            </w:r>
          </w:p>
        </w:tc>
        <w:tc>
          <w:tcPr>
            <w:tcW w:w="3260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HĐKP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C27228">
              <w:rPr>
                <w:rFonts w:cs="Times New Roman"/>
                <w:sz w:val="28"/>
                <w:szCs w:val="28"/>
              </w:rPr>
              <w:t>Chiếc lá xinh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C27228">
              <w:rPr>
                <w:rFonts w:cs="Times New Roman"/>
                <w:b/>
                <w:color w:val="000000" w:themeColor="text1"/>
                <w:sz w:val="28"/>
                <w:szCs w:val="28"/>
              </w:rPr>
              <w:t>HĐKP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Khám phá</w:t>
            </w:r>
            <w:r w:rsidRPr="00C27228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rFonts w:cs="Times New Roman"/>
                <w:color w:val="000000" w:themeColor="text1"/>
                <w:sz w:val="28"/>
                <w:szCs w:val="28"/>
              </w:rPr>
              <w:t>một số loại quả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HĐLQVH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Truyện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C27228">
              <w:rPr>
                <w:rFonts w:cs="Times New Roman"/>
                <w:sz w:val="28"/>
                <w:szCs w:val="28"/>
              </w:rPr>
              <w:t>Ba chú lợn con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C27228">
              <w:rPr>
                <w:rFonts w:cs="Times New Roman"/>
                <w:sz w:val="28"/>
                <w:szCs w:val="28"/>
              </w:rPr>
              <w:t>(Tiết 1)</w:t>
            </w:r>
          </w:p>
        </w:tc>
        <w:tc>
          <w:tcPr>
            <w:tcW w:w="3686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HĐÂN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7228">
              <w:rPr>
                <w:rFonts w:eastAsia="Times New Roman" w:cs="Times New Roman"/>
                <w:b/>
                <w:sz w:val="28"/>
                <w:szCs w:val="28"/>
              </w:rPr>
              <w:t>NDTT</w:t>
            </w:r>
            <w:r w:rsidRPr="00C27228">
              <w:rPr>
                <w:rFonts w:eastAsia="Times New Roman" w:cs="Times New Roman"/>
                <w:sz w:val="28"/>
                <w:szCs w:val="28"/>
              </w:rPr>
              <w:t>: DH: Con bướm vàng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7228">
              <w:rPr>
                <w:rFonts w:eastAsia="Times New Roman" w:cs="Times New Roman"/>
                <w:b/>
                <w:sz w:val="28"/>
                <w:szCs w:val="28"/>
              </w:rPr>
              <w:t>- NDKH</w:t>
            </w:r>
            <w:r w:rsidRPr="00C27228">
              <w:rPr>
                <w:rFonts w:eastAsia="Times New Roman" w:cs="Times New Roman"/>
                <w:sz w:val="28"/>
                <w:szCs w:val="28"/>
              </w:rPr>
              <w:t>: NH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eastAsia="Times New Roman" w:cs="Times New Roman"/>
                <w:sz w:val="28"/>
                <w:szCs w:val="28"/>
              </w:rPr>
              <w:t>Gọi bướm</w:t>
            </w:r>
          </w:p>
        </w:tc>
        <w:tc>
          <w:tcPr>
            <w:tcW w:w="3260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HĐLQVH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Thơ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C27228">
              <w:rPr>
                <w:rFonts w:cs="Times New Roman"/>
                <w:sz w:val="28"/>
                <w:szCs w:val="28"/>
              </w:rPr>
              <w:t>Trăng sáng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C27228">
              <w:rPr>
                <w:rFonts w:cs="Times New Roman"/>
                <w:sz w:val="28"/>
                <w:szCs w:val="28"/>
              </w:rPr>
              <w:t>(Trẻ chưa biết)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HĐÂN</w:t>
            </w:r>
          </w:p>
          <w:p w:rsidR="00C27228" w:rsidRPr="00C27228" w:rsidRDefault="00C27228" w:rsidP="00C27228">
            <w:pPr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C27228">
              <w:rPr>
                <w:rFonts w:eastAsia="Times New Roman" w:cs="Times New Roman"/>
                <w:b/>
                <w:sz w:val="28"/>
                <w:szCs w:val="28"/>
              </w:rPr>
              <w:t>NDTT</w:t>
            </w:r>
            <w:r w:rsidRPr="00C27228">
              <w:rPr>
                <w:rFonts w:eastAsia="Times New Roman" w:cs="Times New Roman"/>
                <w:sz w:val="28"/>
                <w:szCs w:val="28"/>
              </w:rPr>
              <w:t xml:space="preserve">: DH: </w:t>
            </w:r>
            <w:r w:rsidRPr="00C27228">
              <w:rPr>
                <w:rFonts w:eastAsia="Times New Roman" w:cs="Times New Roman"/>
                <w:b/>
                <w:sz w:val="28"/>
                <w:szCs w:val="28"/>
              </w:rPr>
              <w:t>-</w:t>
            </w:r>
            <w:r w:rsidRPr="00C27228">
              <w:rPr>
                <w:rFonts w:eastAsia="Times New Roman" w:cs="Times New Roman"/>
                <w:sz w:val="28"/>
                <w:szCs w:val="28"/>
              </w:rPr>
              <w:t>Em yêu cây xanh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7228">
              <w:rPr>
                <w:rFonts w:eastAsia="Times New Roman" w:cs="Times New Roman"/>
                <w:b/>
                <w:sz w:val="28"/>
                <w:szCs w:val="28"/>
              </w:rPr>
              <w:t xml:space="preserve"> NDKH</w:t>
            </w:r>
            <w:r w:rsidRPr="00C27228">
              <w:rPr>
                <w:rFonts w:eastAsia="Times New Roman" w:cs="Times New Roman"/>
                <w:sz w:val="28"/>
                <w:szCs w:val="28"/>
              </w:rPr>
              <w:t>: NH. Lý cây xanh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PTVĐ</w:t>
            </w:r>
          </w:p>
          <w:p w:rsidR="00C27228" w:rsidRPr="00C27228" w:rsidRDefault="00C27228" w:rsidP="00C27228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 xml:space="preserve">VĐCB: </w:t>
            </w:r>
            <w:r w:rsidRPr="00C27228">
              <w:rPr>
                <w:rFonts w:cs="Times New Roman"/>
                <w:sz w:val="28"/>
                <w:szCs w:val="28"/>
              </w:rPr>
              <w:t xml:space="preserve">Bật tách khép chân qua 5 ô </w:t>
            </w:r>
          </w:p>
          <w:p w:rsidR="00C27228" w:rsidRPr="00C27228" w:rsidRDefault="00C27228" w:rsidP="00C27228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TCVĐ</w:t>
            </w:r>
            <w:r w:rsidRPr="00C27228">
              <w:rPr>
                <w:rFonts w:cs="Times New Roman"/>
                <w:sz w:val="28"/>
                <w:szCs w:val="28"/>
              </w:rPr>
              <w:t>: Ô tô và chim sẻ</w:t>
            </w:r>
            <w:r w:rsidRPr="00C27228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686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PTVĐ</w:t>
            </w:r>
          </w:p>
          <w:p w:rsidR="00C27228" w:rsidRPr="00C27228" w:rsidRDefault="00C27228" w:rsidP="00C27228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VĐCB:</w:t>
            </w:r>
            <w:r w:rsidRPr="00C27228">
              <w:rPr>
                <w:rFonts w:cs="Times New Roman"/>
                <w:sz w:val="28"/>
                <w:szCs w:val="28"/>
              </w:rPr>
              <w:t>Bật - nhẩy từ trên cao xuống (cao 30 - 35cm)</w:t>
            </w:r>
          </w:p>
          <w:p w:rsidR="00C27228" w:rsidRPr="00C27228" w:rsidRDefault="00C27228" w:rsidP="00C27228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TCVĐ</w:t>
            </w:r>
            <w:r w:rsidRPr="00C27228">
              <w:rPr>
                <w:rFonts w:cs="Times New Roman"/>
                <w:sz w:val="28"/>
                <w:szCs w:val="28"/>
              </w:rPr>
              <w:t>: Sói và dê con</w:t>
            </w:r>
          </w:p>
        </w:tc>
        <w:tc>
          <w:tcPr>
            <w:tcW w:w="3260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PTVĐ</w:t>
            </w:r>
          </w:p>
          <w:p w:rsidR="00C27228" w:rsidRPr="00C27228" w:rsidRDefault="00C27228" w:rsidP="00C27228">
            <w:pPr>
              <w:spacing w:before="0" w:after="0"/>
              <w:rPr>
                <w:bCs/>
                <w:sz w:val="28"/>
                <w:szCs w:val="28"/>
                <w:lang w:val="pt-BR"/>
              </w:rPr>
            </w:pPr>
            <w:r w:rsidRPr="00C27228">
              <w:rPr>
                <w:rFonts w:cs="Times New Roman"/>
                <w:b/>
                <w:sz w:val="28"/>
                <w:szCs w:val="28"/>
                <w:lang w:val="vi-VN"/>
              </w:rPr>
              <w:t xml:space="preserve">VĐCB: </w:t>
            </w:r>
            <w:r w:rsidRPr="00C27228">
              <w:rPr>
                <w:rFonts w:cs="Times New Roman"/>
                <w:bCs/>
                <w:sz w:val="28"/>
                <w:szCs w:val="28"/>
                <w:lang w:val="pt-BR"/>
              </w:rPr>
              <w:t>Ném trúng đích thẳng đứng</w:t>
            </w:r>
          </w:p>
          <w:p w:rsidR="00C27228" w:rsidRPr="00C27228" w:rsidRDefault="00C27228" w:rsidP="00C27228">
            <w:pPr>
              <w:spacing w:before="0" w:after="0"/>
              <w:rPr>
                <w:bCs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  <w:lang w:val="vi-VN"/>
              </w:rPr>
              <w:t>TCVĐ:</w:t>
            </w:r>
            <w:r w:rsidRPr="00C2722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27228">
              <w:rPr>
                <w:rFonts w:cs="Times New Roman"/>
                <w:sz w:val="28"/>
                <w:szCs w:val="28"/>
              </w:rPr>
              <w:t>Sói ơi ngủ à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cs="Times New Roman"/>
                <w:b/>
                <w:color w:val="000000" w:themeColor="text1"/>
                <w:sz w:val="28"/>
                <w:szCs w:val="28"/>
              </w:rPr>
              <w:t>PTVĐ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27228">
              <w:rPr>
                <w:rFonts w:cs="Times New Roman"/>
                <w:b/>
                <w:color w:val="000000" w:themeColor="text1"/>
                <w:sz w:val="28"/>
                <w:szCs w:val="28"/>
              </w:rPr>
              <w:t>VĐCB:</w:t>
            </w:r>
            <w:r w:rsidRPr="00C27228">
              <w:rPr>
                <w:bCs/>
                <w:color w:val="000000" w:themeColor="text1"/>
                <w:sz w:val="28"/>
                <w:szCs w:val="28"/>
              </w:rPr>
              <w:t>Trèo qua ghế dài (1,5m x 30cm)</w:t>
            </w:r>
          </w:p>
          <w:p w:rsidR="00C27228" w:rsidRPr="00C27228" w:rsidRDefault="00C27228" w:rsidP="00C27228">
            <w:pPr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rFonts w:cs="Times New Roman"/>
                <w:b/>
                <w:color w:val="000000" w:themeColor="text1"/>
                <w:sz w:val="28"/>
                <w:szCs w:val="28"/>
              </w:rPr>
              <w:t>TCVĐ:</w:t>
            </w:r>
            <w:r w:rsidRPr="00C27228">
              <w:rPr>
                <w:bCs/>
                <w:color w:val="000000" w:themeColor="text1"/>
                <w:sz w:val="28"/>
                <w:szCs w:val="28"/>
              </w:rPr>
              <w:t>Ai bước dài hơn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HĐLQVT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C27228">
              <w:rPr>
                <w:sz w:val="28"/>
                <w:szCs w:val="28"/>
              </w:rPr>
              <w:t>Thêm bớt tạo nhóm số lượng trong phạm vi 4</w:t>
            </w:r>
          </w:p>
        </w:tc>
        <w:tc>
          <w:tcPr>
            <w:tcW w:w="3686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HĐLQVT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C27228">
              <w:rPr>
                <w:rFonts w:cs="Times New Roman"/>
                <w:sz w:val="28"/>
                <w:szCs w:val="28"/>
              </w:rPr>
              <w:t>Tách,  gộp trong phạm vi 4</w:t>
            </w:r>
          </w:p>
        </w:tc>
        <w:tc>
          <w:tcPr>
            <w:tcW w:w="3260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HĐLQVT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C27228">
              <w:rPr>
                <w:sz w:val="28"/>
                <w:szCs w:val="28"/>
              </w:rPr>
              <w:t>Sắp xếp theo quy tắc của 2 đối tượng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 w:rsidRPr="00C27228">
              <w:rPr>
                <w:rFonts w:cs="Times New Roman"/>
                <w:b/>
                <w:sz w:val="28"/>
                <w:szCs w:val="28"/>
              </w:rPr>
              <w:t>HĐ: LQVT</w:t>
            </w:r>
          </w:p>
          <w:p w:rsidR="00C27228" w:rsidRPr="00C27228" w:rsidRDefault="00C27228" w:rsidP="00C27228">
            <w:pPr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C27228">
              <w:rPr>
                <w:rFonts w:cs="Times New Roman"/>
                <w:sz w:val="28"/>
                <w:szCs w:val="28"/>
              </w:rPr>
              <w:t>Đếm đến 5, lập số và nhận biêt chữ số 5.(BTT 15)</w:t>
            </w:r>
          </w:p>
          <w:p w:rsidR="00C27228" w:rsidRPr="00C27228" w:rsidRDefault="00C27228" w:rsidP="00C27228">
            <w:pPr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C27228" w:rsidRDefault="00C27228" w:rsidP="00C27228">
      <w:pPr>
        <w:spacing w:before="0" w:after="0" w:line="276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C27228" w:rsidRDefault="00C27228" w:rsidP="00C27228">
      <w:pPr>
        <w:spacing w:before="0" w:after="0" w:line="276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C27228" w:rsidRDefault="00C27228" w:rsidP="00C27228">
      <w:pPr>
        <w:spacing w:before="0" w:after="0" w:line="276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C27228" w:rsidRDefault="00C27228" w:rsidP="00C27228">
      <w:pPr>
        <w:spacing w:before="0" w:after="0" w:line="276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C27228" w:rsidRDefault="00C27228" w:rsidP="00C27228">
      <w:pPr>
        <w:spacing w:before="0" w:after="0" w:line="276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C27228" w:rsidRPr="00C27228" w:rsidRDefault="00C27228" w:rsidP="00C27228">
      <w:pPr>
        <w:spacing w:before="0" w:after="0" w:line="276" w:lineRule="auto"/>
        <w:jc w:val="center"/>
        <w:rPr>
          <w:rFonts w:eastAsia="Calibri" w:cs="Times New Roman"/>
          <w:b/>
          <w:color w:val="000000" w:themeColor="text1"/>
          <w:sz w:val="28"/>
          <w:szCs w:val="28"/>
          <w:lang w:val="vi-VN"/>
        </w:rPr>
      </w:pPr>
      <w:r w:rsidRPr="00C27228">
        <w:rPr>
          <w:rFonts w:eastAsia="Calibri" w:cs="Times New Roman"/>
          <w:b/>
          <w:color w:val="000000" w:themeColor="text1"/>
          <w:sz w:val="28"/>
          <w:szCs w:val="28"/>
        </w:rPr>
        <w:lastRenderedPageBreak/>
        <w:t>KẾ HOẠCH GIÁO DỤC THÁNG 2 - MẪU GIÁO BÉ</w:t>
      </w:r>
    </w:p>
    <w:p w:rsidR="00C27228" w:rsidRPr="00C27228" w:rsidRDefault="00C27228" w:rsidP="00C27228">
      <w:pPr>
        <w:spacing w:before="0" w:after="0" w:line="276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r w:rsidRPr="00C27228">
        <w:rPr>
          <w:rFonts w:eastAsia="Calibri" w:cs="Times New Roman"/>
          <w:b/>
          <w:color w:val="000000" w:themeColor="text1"/>
          <w:sz w:val="28"/>
          <w:szCs w:val="28"/>
        </w:rPr>
        <w:t>NĂM HỌC: 2022-2023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101"/>
        <w:gridCol w:w="3685"/>
        <w:gridCol w:w="3686"/>
        <w:gridCol w:w="3402"/>
        <w:gridCol w:w="3260"/>
      </w:tblGrid>
      <w:tr w:rsidR="00C27228" w:rsidRPr="00C27228" w:rsidTr="00C27228">
        <w:tc>
          <w:tcPr>
            <w:tcW w:w="1101" w:type="dxa"/>
            <w:vAlign w:val="center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1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(5/12  - 9/12)</w:t>
            </w:r>
          </w:p>
        </w:tc>
        <w:tc>
          <w:tcPr>
            <w:tcW w:w="3686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2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 (12/12 - 16/12)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3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(19/12 -  23/12)</w:t>
            </w:r>
          </w:p>
        </w:tc>
        <w:tc>
          <w:tcPr>
            <w:tcW w:w="3260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4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(26/12 - 30/12)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HĐLQVT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Đếm trên đối tượng trong  phạm vi 5</w:t>
            </w:r>
          </w:p>
        </w:tc>
        <w:tc>
          <w:tcPr>
            <w:tcW w:w="3686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/>
                <w:b/>
                <w:color w:val="000000" w:themeColor="text1"/>
                <w:sz w:val="28"/>
                <w:szCs w:val="28"/>
              </w:rPr>
              <w:t>HĐLQVT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/>
                <w:color w:val="000000" w:themeColor="text1"/>
                <w:sz w:val="28"/>
                <w:szCs w:val="28"/>
              </w:rPr>
              <w:t xml:space="preserve">Tách gộp trong phạm vi 5 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HĐLQVT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Xác định tay phải,</w:t>
            </w:r>
            <w:r w:rsidRPr="00C2722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color w:val="000000" w:themeColor="text1"/>
                <w:sz w:val="28"/>
                <w:szCs w:val="28"/>
              </w:rPr>
              <w:t>tay trái của trẻ</w:t>
            </w:r>
          </w:p>
        </w:tc>
        <w:tc>
          <w:tcPr>
            <w:tcW w:w="3260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HĐLQVT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So sánh chiều dài của 2 đối tượng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 Khám phá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TC về Con cá chép</w:t>
            </w:r>
          </w:p>
        </w:tc>
        <w:tc>
          <w:tcPr>
            <w:tcW w:w="3686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/>
                <w:b/>
                <w:color w:val="000000" w:themeColor="text1"/>
                <w:sz w:val="28"/>
                <w:szCs w:val="28"/>
              </w:rPr>
              <w:t>HĐ Khám phá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/>
                <w:color w:val="000000" w:themeColor="text1"/>
                <w:sz w:val="28"/>
                <w:szCs w:val="28"/>
              </w:rPr>
              <w:t>Hoa đồng tiền</w:t>
            </w:r>
            <w:r w:rsidRPr="00C27228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rFonts w:eastAsia="Calibri"/>
                <w:color w:val="000000" w:themeColor="text1"/>
                <w:sz w:val="28"/>
                <w:szCs w:val="28"/>
              </w:rPr>
              <w:t>- Hoa ly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 Khám phá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TC về con gà trống</w:t>
            </w:r>
          </w:p>
        </w:tc>
        <w:tc>
          <w:tcPr>
            <w:tcW w:w="3260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 Khám phá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Rau ăn củ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(su hào</w:t>
            </w:r>
            <w:r w:rsidRPr="00C2722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color w:val="000000" w:themeColor="text1"/>
                <w:sz w:val="28"/>
                <w:szCs w:val="28"/>
              </w:rPr>
              <w:t>- cà rốt)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PT</w:t>
            </w:r>
            <w:r w:rsidRPr="00C27228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b/>
                <w:color w:val="000000" w:themeColor="text1"/>
                <w:sz w:val="28"/>
                <w:szCs w:val="28"/>
              </w:rPr>
              <w:t>Vận Động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/>
                <w:color w:val="000000" w:themeColor="text1"/>
                <w:sz w:val="28"/>
                <w:szCs w:val="28"/>
              </w:rPr>
              <w:t xml:space="preserve">Bước lên xuống bục cao 30 cm. 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/>
                <w:color w:val="000000" w:themeColor="text1"/>
                <w:sz w:val="28"/>
                <w:szCs w:val="28"/>
              </w:rPr>
              <w:t>TC: Chuyển đồ.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/>
                <w:b/>
                <w:color w:val="000000" w:themeColor="text1"/>
                <w:sz w:val="28"/>
                <w:szCs w:val="28"/>
              </w:rPr>
              <w:t>PT</w:t>
            </w:r>
            <w:r w:rsidRPr="00C27228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rFonts w:eastAsia="Calibri"/>
                <w:b/>
                <w:color w:val="000000" w:themeColor="text1"/>
                <w:sz w:val="28"/>
                <w:szCs w:val="28"/>
              </w:rPr>
              <w:t>Vận Động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/>
                <w:color w:val="000000" w:themeColor="text1"/>
                <w:sz w:val="28"/>
                <w:szCs w:val="28"/>
              </w:rPr>
              <w:t>VĐCB:</w:t>
            </w:r>
            <w:r w:rsidRPr="00C27228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rFonts w:eastAsia="Calibri"/>
                <w:color w:val="000000" w:themeColor="text1"/>
                <w:sz w:val="28"/>
                <w:szCs w:val="28"/>
              </w:rPr>
              <w:t>Chuyền bắt bóng sang 2 bên theo hàng ngang.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/>
                <w:color w:val="000000" w:themeColor="text1"/>
                <w:sz w:val="28"/>
                <w:szCs w:val="28"/>
              </w:rPr>
              <w:t xml:space="preserve"> TC:</w:t>
            </w:r>
            <w:r w:rsidRPr="00C27228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rFonts w:eastAsia="Calibri"/>
                <w:color w:val="000000" w:themeColor="text1"/>
                <w:sz w:val="28"/>
                <w:szCs w:val="28"/>
              </w:rPr>
              <w:t>Chim sẻ và ô tô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PT</w:t>
            </w:r>
            <w:r w:rsidRPr="00C27228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b/>
                <w:color w:val="000000" w:themeColor="text1"/>
                <w:sz w:val="28"/>
                <w:szCs w:val="28"/>
              </w:rPr>
              <w:t>Vận Động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Bò trong đường hẹp</w:t>
            </w:r>
            <w:r w:rsidRPr="00C2722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color w:val="000000" w:themeColor="text1"/>
                <w:sz w:val="28"/>
                <w:szCs w:val="28"/>
              </w:rPr>
              <w:t>(3m x 0,4m) không chệch ra ngoài.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TC: Nhảy qua suối</w:t>
            </w:r>
          </w:p>
        </w:tc>
        <w:tc>
          <w:tcPr>
            <w:tcW w:w="3260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PT</w:t>
            </w:r>
            <w:r w:rsidRPr="00C27228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b/>
                <w:color w:val="000000" w:themeColor="text1"/>
                <w:sz w:val="28"/>
                <w:szCs w:val="28"/>
              </w:rPr>
              <w:t>Vận Động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VĐCB: Nhảy lò cò tại chỗ.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TC: Ô tô và chim sẻ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</w:t>
            </w:r>
            <w:r w:rsidRPr="00C27228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b/>
                <w:color w:val="000000" w:themeColor="text1"/>
                <w:sz w:val="28"/>
                <w:szCs w:val="28"/>
              </w:rPr>
              <w:t xml:space="preserve">Tạo hình 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In bàn tay tạo thành hình con cá (ĐT)</w:t>
            </w:r>
          </w:p>
        </w:tc>
        <w:tc>
          <w:tcPr>
            <w:tcW w:w="3686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/>
                <w:b/>
                <w:color w:val="000000" w:themeColor="text1"/>
                <w:sz w:val="28"/>
                <w:szCs w:val="28"/>
              </w:rPr>
              <w:t>HĐ</w:t>
            </w:r>
            <w:r w:rsidRPr="00C27228">
              <w:rPr>
                <w:rFonts w:eastAsia="Calibri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rFonts w:eastAsia="Calibri"/>
                <w:b/>
                <w:color w:val="000000" w:themeColor="text1"/>
                <w:sz w:val="28"/>
                <w:szCs w:val="28"/>
              </w:rPr>
              <w:t>Tạo hình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/>
                <w:color w:val="000000" w:themeColor="text1"/>
                <w:sz w:val="28"/>
                <w:szCs w:val="28"/>
              </w:rPr>
              <w:t>In ngón tay tạo thành hình pháo hoa (ĐT)</w:t>
            </w: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</w:t>
            </w:r>
            <w:r w:rsidRPr="00C27228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b/>
                <w:color w:val="000000" w:themeColor="text1"/>
                <w:sz w:val="28"/>
                <w:szCs w:val="28"/>
              </w:rPr>
              <w:t xml:space="preserve">Tạo hình 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Vẽ con gà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(Mẫu)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/>
                <w:b/>
                <w:color w:val="000000" w:themeColor="text1"/>
                <w:sz w:val="28"/>
                <w:szCs w:val="28"/>
              </w:rPr>
              <w:t>HĐ Tạo Hình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  <w:lang w:val="pt-BR"/>
              </w:rPr>
            </w:pPr>
            <w:r w:rsidRPr="00C27228">
              <w:rPr>
                <w:rFonts w:eastAsia="Calibri"/>
                <w:color w:val="000000" w:themeColor="text1"/>
                <w:sz w:val="28"/>
                <w:szCs w:val="28"/>
              </w:rPr>
              <w:t>Dán con thỏ và củ cà rốt</w:t>
            </w:r>
            <w:r w:rsidRPr="00C27228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rFonts w:eastAsia="Calibri"/>
                <w:color w:val="000000" w:themeColor="text1"/>
                <w:sz w:val="28"/>
                <w:szCs w:val="28"/>
                <w:lang w:val="pt-BR"/>
              </w:rPr>
              <w:t>(ĐT)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</w:t>
            </w:r>
            <w:r w:rsidRPr="00C27228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b/>
                <w:color w:val="000000" w:themeColor="text1"/>
                <w:sz w:val="28"/>
                <w:szCs w:val="28"/>
              </w:rPr>
              <w:t>Âm nhạc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 xml:space="preserve"> NDTT: DH: </w:t>
            </w:r>
            <w:r w:rsidRPr="00C27228">
              <w:rPr>
                <w:color w:val="000000" w:themeColor="text1"/>
                <w:sz w:val="28"/>
                <w:szCs w:val="28"/>
                <w:lang w:val="vi-VN"/>
              </w:rPr>
              <w:t>C</w:t>
            </w:r>
            <w:r w:rsidRPr="00C27228">
              <w:rPr>
                <w:color w:val="000000" w:themeColor="text1"/>
                <w:sz w:val="28"/>
                <w:szCs w:val="28"/>
              </w:rPr>
              <w:t>á vàng bơi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NDKK:</w:t>
            </w:r>
            <w:r w:rsidRPr="00C2722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color w:val="000000" w:themeColor="text1"/>
                <w:sz w:val="28"/>
                <w:szCs w:val="28"/>
              </w:rPr>
              <w:t xml:space="preserve">NH: </w:t>
            </w:r>
            <w:r w:rsidRPr="00C27228">
              <w:rPr>
                <w:color w:val="000000" w:themeColor="text1"/>
                <w:sz w:val="28"/>
                <w:szCs w:val="28"/>
                <w:lang w:val="vi-VN"/>
              </w:rPr>
              <w:t>C</w:t>
            </w:r>
            <w:r w:rsidRPr="00C27228">
              <w:rPr>
                <w:color w:val="000000" w:themeColor="text1"/>
                <w:sz w:val="28"/>
                <w:szCs w:val="28"/>
              </w:rPr>
              <w:t>hú ếch con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 xml:space="preserve">TC: </w:t>
            </w:r>
            <w:r w:rsidRPr="00C27228">
              <w:rPr>
                <w:color w:val="000000" w:themeColor="text1"/>
                <w:sz w:val="28"/>
                <w:szCs w:val="28"/>
                <w:lang w:val="vi-VN"/>
              </w:rPr>
              <w:t>A</w:t>
            </w:r>
            <w:r w:rsidRPr="00C27228">
              <w:rPr>
                <w:color w:val="000000" w:themeColor="text1"/>
                <w:sz w:val="28"/>
                <w:szCs w:val="28"/>
              </w:rPr>
              <w:t>i đoán giỏi</w:t>
            </w:r>
          </w:p>
        </w:tc>
        <w:tc>
          <w:tcPr>
            <w:tcW w:w="3686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/>
                <w:b/>
                <w:color w:val="000000" w:themeColor="text1"/>
                <w:sz w:val="28"/>
                <w:szCs w:val="28"/>
              </w:rPr>
              <w:t>HĐLQ Văn học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/>
                <w:color w:val="000000" w:themeColor="text1"/>
                <w:sz w:val="28"/>
                <w:szCs w:val="28"/>
              </w:rPr>
              <w:t xml:space="preserve">Truyện: Sự tích các loài hoa 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/>
                <w:color w:val="000000" w:themeColor="text1"/>
                <w:sz w:val="28"/>
                <w:szCs w:val="28"/>
              </w:rPr>
              <w:t>(trẻ chưa biết)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</w:t>
            </w:r>
            <w:r w:rsidRPr="00C27228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b/>
                <w:color w:val="000000" w:themeColor="text1"/>
                <w:sz w:val="28"/>
                <w:szCs w:val="28"/>
              </w:rPr>
              <w:t>Âm nhạc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NDTT: DH: Đàn gà trong sân.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NDKK:</w:t>
            </w:r>
            <w:r w:rsidRPr="00C2722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color w:val="000000" w:themeColor="text1"/>
                <w:sz w:val="28"/>
                <w:szCs w:val="28"/>
              </w:rPr>
              <w:t>NH: Gà trống thổi kèn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 xml:space="preserve">TC: </w:t>
            </w:r>
            <w:r w:rsidRPr="00C27228">
              <w:rPr>
                <w:color w:val="000000" w:themeColor="text1"/>
                <w:sz w:val="28"/>
                <w:szCs w:val="28"/>
                <w:lang w:val="vi-VN"/>
              </w:rPr>
              <w:t>A</w:t>
            </w:r>
            <w:r w:rsidRPr="00C27228">
              <w:rPr>
                <w:color w:val="000000" w:themeColor="text1"/>
                <w:sz w:val="28"/>
                <w:szCs w:val="28"/>
              </w:rPr>
              <w:t>i đoán giỏi</w:t>
            </w:r>
          </w:p>
        </w:tc>
        <w:tc>
          <w:tcPr>
            <w:tcW w:w="3260" w:type="dxa"/>
          </w:tcPr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HĐLQ</w:t>
            </w:r>
            <w:r w:rsidRPr="00C27228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27228">
              <w:rPr>
                <w:b/>
                <w:color w:val="000000" w:themeColor="text1"/>
                <w:sz w:val="28"/>
                <w:szCs w:val="28"/>
              </w:rPr>
              <w:t>Văn Học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b/>
                <w:color w:val="000000" w:themeColor="text1"/>
                <w:sz w:val="28"/>
                <w:szCs w:val="28"/>
              </w:rPr>
              <w:t>Thơ:</w:t>
            </w:r>
          </w:p>
          <w:p w:rsidR="00C27228" w:rsidRPr="00C27228" w:rsidRDefault="00C27228" w:rsidP="00C27228">
            <w:pPr>
              <w:spacing w:before="0" w:after="0" w:line="288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27228">
              <w:rPr>
                <w:color w:val="000000" w:themeColor="text1"/>
                <w:sz w:val="28"/>
                <w:szCs w:val="28"/>
              </w:rPr>
              <w:t>Chùm quả ngọt</w:t>
            </w:r>
          </w:p>
        </w:tc>
      </w:tr>
    </w:tbl>
    <w:p w:rsidR="00C27228" w:rsidRDefault="00C27228" w:rsidP="00C27228">
      <w:pPr>
        <w:spacing w:before="0" w:after="0" w:line="276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C27228" w:rsidRDefault="00C27228" w:rsidP="00C27228">
      <w:pPr>
        <w:spacing w:before="0" w:after="0" w:line="276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C27228" w:rsidRPr="00C27228" w:rsidRDefault="00C27228" w:rsidP="00C27228">
      <w:pPr>
        <w:spacing w:before="0" w:after="0" w:line="276" w:lineRule="auto"/>
        <w:jc w:val="center"/>
        <w:rPr>
          <w:rFonts w:eastAsia="Calibri" w:cs="Times New Roman"/>
          <w:b/>
          <w:color w:val="000000" w:themeColor="text1"/>
          <w:sz w:val="28"/>
          <w:szCs w:val="28"/>
          <w:lang w:val="vi-VN"/>
        </w:rPr>
      </w:pPr>
      <w:r w:rsidRPr="00C27228">
        <w:rPr>
          <w:rFonts w:eastAsia="Calibri" w:cs="Times New Roman"/>
          <w:b/>
          <w:color w:val="000000" w:themeColor="text1"/>
          <w:sz w:val="28"/>
          <w:szCs w:val="28"/>
        </w:rPr>
        <w:lastRenderedPageBreak/>
        <w:t>KẾ HOẠCH GIÁO DỤC THÁNG 2</w:t>
      </w:r>
      <w:r w:rsidRPr="00C27228">
        <w:rPr>
          <w:rFonts w:eastAsia="Calibri" w:cs="Times New Roman"/>
          <w:b/>
          <w:color w:val="000000" w:themeColor="text1"/>
          <w:sz w:val="28"/>
          <w:szCs w:val="28"/>
        </w:rPr>
        <w:t xml:space="preserve"> – NHÀ TRẺ</w:t>
      </w:r>
    </w:p>
    <w:p w:rsidR="00C27228" w:rsidRPr="00C27228" w:rsidRDefault="00C27228" w:rsidP="00C27228">
      <w:pPr>
        <w:spacing w:before="0" w:after="0" w:line="276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r w:rsidRPr="00C27228">
        <w:rPr>
          <w:rFonts w:eastAsia="Calibri" w:cs="Times New Roman"/>
          <w:b/>
          <w:color w:val="000000" w:themeColor="text1"/>
          <w:sz w:val="28"/>
          <w:szCs w:val="28"/>
        </w:rPr>
        <w:t>NĂM HỌC: 2022-2023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101"/>
        <w:gridCol w:w="3685"/>
        <w:gridCol w:w="3544"/>
        <w:gridCol w:w="3685"/>
        <w:gridCol w:w="3119"/>
      </w:tblGrid>
      <w:tr w:rsidR="00C27228" w:rsidRPr="00C27228" w:rsidTr="00C27228">
        <w:tc>
          <w:tcPr>
            <w:tcW w:w="1101" w:type="dxa"/>
            <w:vAlign w:val="center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1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(5/12  - 9/12)</w:t>
            </w:r>
          </w:p>
        </w:tc>
        <w:tc>
          <w:tcPr>
            <w:tcW w:w="3544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2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 (12/12 - 16/12)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3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(19/12 -  23/12)</w:t>
            </w:r>
          </w:p>
        </w:tc>
        <w:tc>
          <w:tcPr>
            <w:tcW w:w="3119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Tuần 4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27228">
              <w:rPr>
                <w:rFonts w:eastAsia="Calibri" w:cs="Times New Roman"/>
                <w:b/>
                <w:i/>
                <w:color w:val="000000" w:themeColor="text1"/>
                <w:sz w:val="28"/>
                <w:szCs w:val="28"/>
              </w:rPr>
              <w:t>Từ (26/12 - 30/12)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HĐ Nhận biết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27228">
              <w:rPr>
                <w:sz w:val="28"/>
                <w:szCs w:val="28"/>
              </w:rPr>
              <w:t xml:space="preserve">   Con vịt </w:t>
            </w:r>
          </w:p>
        </w:tc>
        <w:tc>
          <w:tcPr>
            <w:tcW w:w="3544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HĐ Nhận biết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27228">
              <w:rPr>
                <w:sz w:val="28"/>
                <w:szCs w:val="28"/>
              </w:rPr>
              <w:t xml:space="preserve">Những ngón tay ngộ nghĩnh 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HĐ Nhận biết</w:t>
            </w:r>
          </w:p>
          <w:p w:rsidR="00C27228" w:rsidRPr="00C27228" w:rsidRDefault="00C27228" w:rsidP="00C27228">
            <w:pPr>
              <w:spacing w:before="0" w:after="0"/>
              <w:rPr>
                <w:bCs/>
                <w:sz w:val="28"/>
                <w:szCs w:val="28"/>
              </w:rPr>
            </w:pPr>
            <w:r w:rsidRPr="00C27228">
              <w:rPr>
                <w:bCs/>
                <w:sz w:val="28"/>
                <w:szCs w:val="28"/>
              </w:rPr>
              <w:t xml:space="preserve">    Hoa hồng </w:t>
            </w:r>
          </w:p>
        </w:tc>
        <w:tc>
          <w:tcPr>
            <w:tcW w:w="3119" w:type="dxa"/>
          </w:tcPr>
          <w:p w:rsidR="00C27228" w:rsidRPr="00C27228" w:rsidRDefault="00C27228" w:rsidP="00C27228">
            <w:pPr>
              <w:spacing w:before="0" w:after="0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 xml:space="preserve">     HĐ Nhận biết</w:t>
            </w:r>
          </w:p>
          <w:p w:rsidR="00C27228" w:rsidRPr="00C27228" w:rsidRDefault="00C27228" w:rsidP="00C27228">
            <w:pPr>
              <w:spacing w:before="0" w:after="0"/>
              <w:rPr>
                <w:b/>
                <w:sz w:val="28"/>
                <w:szCs w:val="28"/>
              </w:rPr>
            </w:pPr>
            <w:r w:rsidRPr="00C27228">
              <w:rPr>
                <w:bCs/>
                <w:sz w:val="28"/>
                <w:szCs w:val="28"/>
              </w:rPr>
              <w:t>Khuôn mặt của bé</w:t>
            </w:r>
          </w:p>
          <w:p w:rsidR="00C27228" w:rsidRPr="00C27228" w:rsidRDefault="00C27228" w:rsidP="00C27228">
            <w:pPr>
              <w:spacing w:before="0" w:after="0"/>
              <w:rPr>
                <w:b/>
                <w:sz w:val="28"/>
                <w:szCs w:val="28"/>
              </w:rPr>
            </w:pP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  <w:lang w:val="fr-FR"/>
              </w:rPr>
            </w:pPr>
            <w:r w:rsidRPr="00C27228">
              <w:rPr>
                <w:b/>
                <w:sz w:val="28"/>
                <w:szCs w:val="28"/>
              </w:rPr>
              <w:t xml:space="preserve">HĐ </w:t>
            </w:r>
            <w:r w:rsidRPr="00C27228">
              <w:rPr>
                <w:b/>
                <w:sz w:val="28"/>
                <w:szCs w:val="28"/>
                <w:lang w:val="fr-FR"/>
              </w:rPr>
              <w:t>Âm nhạc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  <w:lang w:val="fr-FR"/>
              </w:rPr>
            </w:pPr>
            <w:r w:rsidRPr="00C27228">
              <w:rPr>
                <w:b/>
                <w:sz w:val="28"/>
                <w:szCs w:val="28"/>
                <w:lang w:val="fr-FR"/>
              </w:rPr>
              <w:t>NDTT: Dạy hát: Một con vịt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  <w:lang w:val="fr-FR"/>
              </w:rPr>
              <w:t>NDKH: TC: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sz w:val="28"/>
                <w:szCs w:val="28"/>
              </w:rPr>
              <w:t xml:space="preserve"> Ai nhanh nhất </w:t>
            </w:r>
          </w:p>
        </w:tc>
        <w:tc>
          <w:tcPr>
            <w:tcW w:w="3544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HĐ Âm nhạc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NDTT:VĐ</w:t>
            </w:r>
            <w:r w:rsidRPr="00C27228">
              <w:rPr>
                <w:sz w:val="28"/>
                <w:szCs w:val="28"/>
              </w:rPr>
              <w:t xml:space="preserve"> : Giấu tay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NDKH:Nghe hát:</w:t>
            </w:r>
            <w:r w:rsidRPr="00C27228">
              <w:rPr>
                <w:sz w:val="28"/>
                <w:szCs w:val="28"/>
              </w:rPr>
              <w:t>Bước chân hành quân</w:t>
            </w:r>
            <w:r w:rsidRPr="00C272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HĐ Âm nhạc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C27228">
              <w:rPr>
                <w:b/>
                <w:bCs/>
                <w:sz w:val="28"/>
                <w:szCs w:val="28"/>
              </w:rPr>
              <w:t>NDTT:NH</w:t>
            </w:r>
            <w:r w:rsidRPr="00C27228">
              <w:rPr>
                <w:sz w:val="28"/>
                <w:szCs w:val="28"/>
              </w:rPr>
              <w:t xml:space="preserve"> :Lá xanh 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C27228">
              <w:rPr>
                <w:b/>
                <w:bCs/>
                <w:sz w:val="28"/>
                <w:szCs w:val="28"/>
              </w:rPr>
              <w:t>NDKH:TC</w:t>
            </w:r>
            <w:r w:rsidRPr="00C27228">
              <w:rPr>
                <w:sz w:val="28"/>
                <w:szCs w:val="28"/>
              </w:rPr>
              <w:t xml:space="preserve"> :Đoán tên bài hát </w:t>
            </w:r>
          </w:p>
        </w:tc>
        <w:tc>
          <w:tcPr>
            <w:tcW w:w="3119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HĐ Âm nhạc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 xml:space="preserve">NDTT : </w:t>
            </w:r>
            <w:r w:rsidRPr="00C27228">
              <w:rPr>
                <w:bCs/>
                <w:sz w:val="28"/>
                <w:szCs w:val="28"/>
              </w:rPr>
              <w:t>Dạy hát :Cái mũi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NDKH :.TC:</w:t>
            </w:r>
            <w:r w:rsidRPr="00C27228">
              <w:rPr>
                <w:bCs/>
                <w:sz w:val="28"/>
                <w:szCs w:val="28"/>
              </w:rPr>
              <w:t>Dụng cụ nào phát ra âm thanh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27228">
              <w:rPr>
                <w:sz w:val="28"/>
                <w:szCs w:val="28"/>
              </w:rPr>
              <w:t xml:space="preserve"> </w:t>
            </w: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 xml:space="preserve">HĐ 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Truyện :</w:t>
            </w:r>
            <w:r w:rsidRPr="00C27228">
              <w:rPr>
                <w:sz w:val="28"/>
                <w:szCs w:val="28"/>
              </w:rPr>
              <w:t>Vịt con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27228">
              <w:rPr>
                <w:sz w:val="28"/>
                <w:szCs w:val="28"/>
              </w:rPr>
              <w:t xml:space="preserve"> lông vàng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sz w:val="28"/>
                <w:szCs w:val="28"/>
                <w:lang w:val="fr-FR"/>
              </w:rPr>
            </w:pPr>
            <w:r w:rsidRPr="00C27228">
              <w:rPr>
                <w:sz w:val="28"/>
                <w:szCs w:val="28"/>
              </w:rPr>
              <w:t>(Kể chuyện cho trẻ nghe)</w:t>
            </w:r>
          </w:p>
        </w:tc>
        <w:tc>
          <w:tcPr>
            <w:tcW w:w="3544" w:type="dxa"/>
          </w:tcPr>
          <w:p w:rsidR="00C27228" w:rsidRPr="00C27228" w:rsidRDefault="00C27228" w:rsidP="00C27228">
            <w:pPr>
              <w:tabs>
                <w:tab w:val="left" w:pos="900"/>
              </w:tabs>
              <w:spacing w:before="0" w:after="0"/>
              <w:rPr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 xml:space="preserve">        HĐ </w:t>
            </w:r>
            <w:r w:rsidRPr="00C27228">
              <w:rPr>
                <w:sz w:val="28"/>
                <w:szCs w:val="28"/>
              </w:rPr>
              <w:t>: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27228">
              <w:rPr>
                <w:sz w:val="28"/>
                <w:szCs w:val="28"/>
              </w:rPr>
              <w:t xml:space="preserve">    </w:t>
            </w:r>
            <w:r w:rsidRPr="00C27228">
              <w:rPr>
                <w:b/>
                <w:sz w:val="28"/>
                <w:szCs w:val="28"/>
              </w:rPr>
              <w:t xml:space="preserve">Truyện: </w:t>
            </w:r>
            <w:r w:rsidRPr="00C27228">
              <w:rPr>
                <w:sz w:val="28"/>
                <w:szCs w:val="28"/>
              </w:rPr>
              <w:t>Bé mai ở nhà</w:t>
            </w:r>
          </w:p>
          <w:p w:rsidR="00C27228" w:rsidRPr="00C27228" w:rsidRDefault="00C27228" w:rsidP="00C27228">
            <w:pPr>
              <w:tabs>
                <w:tab w:val="left" w:pos="900"/>
              </w:tabs>
              <w:spacing w:before="0" w:after="0"/>
              <w:rPr>
                <w:b/>
                <w:sz w:val="28"/>
                <w:szCs w:val="28"/>
              </w:rPr>
            </w:pPr>
            <w:r w:rsidRPr="00C27228">
              <w:rPr>
                <w:sz w:val="28"/>
                <w:szCs w:val="28"/>
              </w:rPr>
              <w:t>(Kể chuyện cho trẻ nghe)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 xml:space="preserve">HĐ 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Truyện</w:t>
            </w:r>
            <w:r w:rsidRPr="00C27228">
              <w:rPr>
                <w:bCs/>
                <w:sz w:val="28"/>
                <w:szCs w:val="28"/>
              </w:rPr>
              <w:t>: Vườn hoa nhà bé bi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  <w:p w:rsidR="00C27228" w:rsidRPr="00C27228" w:rsidRDefault="00C27228" w:rsidP="00C27228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C27228" w:rsidRPr="00C27228" w:rsidRDefault="00C27228" w:rsidP="00C27228">
            <w:pPr>
              <w:tabs>
                <w:tab w:val="left" w:pos="900"/>
              </w:tabs>
              <w:spacing w:before="0" w:after="0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 xml:space="preserve">             HĐ 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 xml:space="preserve">Thơ: </w:t>
            </w:r>
            <w:r w:rsidRPr="00C27228">
              <w:rPr>
                <w:bCs/>
                <w:sz w:val="28"/>
                <w:szCs w:val="28"/>
              </w:rPr>
              <w:t>Đôi mắt của em</w:t>
            </w:r>
          </w:p>
          <w:p w:rsidR="00C27228" w:rsidRPr="00C27228" w:rsidRDefault="00C27228" w:rsidP="00C27228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tabs>
                <w:tab w:val="left" w:pos="900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HĐ tạo hình</w:t>
            </w:r>
          </w:p>
          <w:p w:rsidR="00C27228" w:rsidRPr="00C27228" w:rsidRDefault="00C27228" w:rsidP="00C27228">
            <w:pPr>
              <w:spacing w:before="0" w:after="0" w:line="264" w:lineRule="auto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sz w:val="28"/>
                <w:szCs w:val="28"/>
              </w:rPr>
              <w:t>Tô màu con vịt (Tiết mẫu )</w:t>
            </w:r>
          </w:p>
        </w:tc>
        <w:tc>
          <w:tcPr>
            <w:tcW w:w="3544" w:type="dxa"/>
          </w:tcPr>
          <w:p w:rsidR="00C27228" w:rsidRPr="00C27228" w:rsidRDefault="00C27228" w:rsidP="00C27228">
            <w:pPr>
              <w:tabs>
                <w:tab w:val="left" w:pos="900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HĐ tạo hình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27228">
              <w:rPr>
                <w:sz w:val="28"/>
                <w:szCs w:val="28"/>
              </w:rPr>
              <w:t>In hình bàn tay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tabs>
                <w:tab w:val="left" w:pos="900"/>
              </w:tabs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 xml:space="preserve">HĐ tạo hình          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Cs/>
                <w:sz w:val="28"/>
                <w:szCs w:val="28"/>
              </w:rPr>
              <w:t>HĐ Tạo hình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Cs/>
                <w:sz w:val="28"/>
                <w:szCs w:val="28"/>
              </w:rPr>
              <w:t xml:space="preserve">  In hoa bằng tăm bông</w:t>
            </w:r>
          </w:p>
          <w:p w:rsidR="00C27228" w:rsidRPr="00C27228" w:rsidRDefault="00C27228" w:rsidP="00C27228">
            <w:pPr>
              <w:spacing w:before="0" w:after="0" w:line="264" w:lineRule="auto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Cs/>
                <w:sz w:val="28"/>
                <w:szCs w:val="28"/>
              </w:rPr>
              <w:t>( tiết mẫu  )</w:t>
            </w:r>
          </w:p>
        </w:tc>
        <w:tc>
          <w:tcPr>
            <w:tcW w:w="3119" w:type="dxa"/>
          </w:tcPr>
          <w:p w:rsidR="00C27228" w:rsidRPr="00C27228" w:rsidRDefault="00C27228" w:rsidP="00C27228">
            <w:pPr>
              <w:tabs>
                <w:tab w:val="left" w:pos="900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HĐ tạo hình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Cs/>
                <w:sz w:val="28"/>
                <w:szCs w:val="28"/>
              </w:rPr>
              <w:t>Dán những bộ phận còn thiếu trên khuôn mặt</w:t>
            </w:r>
          </w:p>
          <w:p w:rsidR="00C27228" w:rsidRPr="00C27228" w:rsidRDefault="00C27228" w:rsidP="00C27228">
            <w:pPr>
              <w:spacing w:before="0" w:after="0"/>
              <w:rPr>
                <w:bCs/>
                <w:sz w:val="28"/>
                <w:szCs w:val="28"/>
              </w:rPr>
            </w:pPr>
            <w:r w:rsidRPr="00C27228">
              <w:rPr>
                <w:bCs/>
                <w:sz w:val="28"/>
                <w:szCs w:val="28"/>
              </w:rPr>
              <w:t xml:space="preserve">     (  Tiết mẫu</w:t>
            </w:r>
            <w:r w:rsidRPr="00C27228">
              <w:rPr>
                <w:sz w:val="28"/>
                <w:szCs w:val="28"/>
              </w:rPr>
              <w:t xml:space="preserve">   )</w:t>
            </w:r>
            <w:bookmarkStart w:id="0" w:name="_GoBack"/>
            <w:bookmarkEnd w:id="0"/>
          </w:p>
        </w:tc>
      </w:tr>
      <w:tr w:rsidR="00C27228" w:rsidRPr="00C27228" w:rsidTr="00C27228">
        <w:tc>
          <w:tcPr>
            <w:tcW w:w="1101" w:type="dxa"/>
          </w:tcPr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HĐPTVận động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 xml:space="preserve">BTPTC: </w:t>
            </w:r>
            <w:r w:rsidRPr="00C27228">
              <w:rPr>
                <w:bCs/>
                <w:sz w:val="28"/>
                <w:szCs w:val="28"/>
              </w:rPr>
              <w:t>Tập với vòng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 xml:space="preserve">VĐCB: </w:t>
            </w:r>
            <w:r w:rsidRPr="00C27228">
              <w:rPr>
                <w:bCs/>
                <w:sz w:val="28"/>
                <w:szCs w:val="28"/>
              </w:rPr>
              <w:t>Đi kết hợp với chạy</w:t>
            </w:r>
          </w:p>
          <w:p w:rsidR="00C27228" w:rsidRPr="00C27228" w:rsidRDefault="00C27228" w:rsidP="00C27228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 xml:space="preserve">TCVĐ: </w:t>
            </w:r>
            <w:r w:rsidRPr="00C27228">
              <w:rPr>
                <w:bCs/>
                <w:sz w:val="28"/>
                <w:szCs w:val="28"/>
              </w:rPr>
              <w:t>Lộn cầu vồng</w:t>
            </w:r>
          </w:p>
        </w:tc>
        <w:tc>
          <w:tcPr>
            <w:tcW w:w="3544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HĐPTVận động</w:t>
            </w:r>
          </w:p>
          <w:p w:rsidR="00C27228" w:rsidRPr="00C27228" w:rsidRDefault="00C27228" w:rsidP="00C27228">
            <w:pPr>
              <w:spacing w:before="0" w:after="0"/>
              <w:rPr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 xml:space="preserve">BTPTC: </w:t>
            </w:r>
            <w:r w:rsidRPr="00C27228">
              <w:rPr>
                <w:sz w:val="28"/>
                <w:szCs w:val="28"/>
              </w:rPr>
              <w:t>Tập với vòng</w:t>
            </w:r>
          </w:p>
          <w:p w:rsidR="00C27228" w:rsidRPr="00C27228" w:rsidRDefault="00C27228" w:rsidP="00C27228">
            <w:pPr>
              <w:spacing w:before="0" w:after="0"/>
              <w:rPr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VĐCB</w:t>
            </w:r>
            <w:r w:rsidRPr="00C27228">
              <w:rPr>
                <w:sz w:val="28"/>
                <w:szCs w:val="28"/>
              </w:rPr>
              <w:t>: Bật xa bằng 2 chân (15-20cm)</w:t>
            </w:r>
          </w:p>
          <w:p w:rsidR="00C27228" w:rsidRPr="00C27228" w:rsidRDefault="00C27228" w:rsidP="00C27228">
            <w:pPr>
              <w:spacing w:before="0" w:after="0" w:line="264" w:lineRule="auto"/>
              <w:jc w:val="center"/>
              <w:rPr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TCVĐ</w:t>
            </w:r>
            <w:r w:rsidRPr="00C27228">
              <w:rPr>
                <w:sz w:val="28"/>
                <w:szCs w:val="28"/>
              </w:rPr>
              <w:t>: Trời nắng trời mưa</w:t>
            </w:r>
          </w:p>
        </w:tc>
        <w:tc>
          <w:tcPr>
            <w:tcW w:w="3685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HĐPTVận động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Cs/>
                <w:sz w:val="28"/>
                <w:szCs w:val="28"/>
              </w:rPr>
              <w:t>BTPTC: Tập với gậy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Cs/>
                <w:sz w:val="28"/>
                <w:szCs w:val="28"/>
              </w:rPr>
              <w:t>VĐCB:Tung bóng bằng 2 tay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Cs/>
                <w:sz w:val="28"/>
                <w:szCs w:val="28"/>
              </w:rPr>
              <w:t>TCVĐ: Bóng tròn to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>HĐPTVận động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 xml:space="preserve">BTPTC: </w:t>
            </w:r>
            <w:r w:rsidRPr="00C27228">
              <w:rPr>
                <w:bCs/>
                <w:sz w:val="28"/>
                <w:szCs w:val="28"/>
              </w:rPr>
              <w:t>Tập với vòng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 xml:space="preserve">VĐCB: </w:t>
            </w:r>
            <w:r w:rsidRPr="00C27228">
              <w:rPr>
                <w:bCs/>
                <w:sz w:val="28"/>
                <w:szCs w:val="28"/>
              </w:rPr>
              <w:t>Đi kết hợp với chạy</w:t>
            </w:r>
          </w:p>
          <w:p w:rsidR="00C27228" w:rsidRPr="00C27228" w:rsidRDefault="00C27228" w:rsidP="00C272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27228">
              <w:rPr>
                <w:b/>
                <w:sz w:val="28"/>
                <w:szCs w:val="28"/>
              </w:rPr>
              <w:t xml:space="preserve">TCVĐ: </w:t>
            </w:r>
            <w:r w:rsidRPr="00C27228">
              <w:rPr>
                <w:bCs/>
                <w:sz w:val="28"/>
                <w:szCs w:val="28"/>
              </w:rPr>
              <w:t>Lộn cầu vồng</w:t>
            </w:r>
            <w:r w:rsidRPr="00C27228">
              <w:rPr>
                <w:b/>
                <w:sz w:val="28"/>
                <w:szCs w:val="28"/>
              </w:rPr>
              <w:t xml:space="preserve"> </w:t>
            </w:r>
            <w:r w:rsidRPr="00C27228">
              <w:rPr>
                <w:sz w:val="28"/>
                <w:szCs w:val="28"/>
              </w:rPr>
              <w:t xml:space="preserve"> </w:t>
            </w:r>
          </w:p>
        </w:tc>
      </w:tr>
    </w:tbl>
    <w:p w:rsidR="001852C6" w:rsidRPr="00C27228" w:rsidRDefault="001852C6" w:rsidP="00C27228">
      <w:pPr>
        <w:spacing w:before="0" w:after="0"/>
        <w:rPr>
          <w:sz w:val="28"/>
          <w:szCs w:val="28"/>
        </w:rPr>
      </w:pPr>
    </w:p>
    <w:sectPr w:rsidR="001852C6" w:rsidRPr="00C27228" w:rsidSect="00B00580">
      <w:pgSz w:w="16840" w:h="11907" w:orient="landscape" w:code="9"/>
      <w:pgMar w:top="709" w:right="1134" w:bottom="568" w:left="1134" w:header="720" w:footer="45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80"/>
    <w:rsid w:val="000A6167"/>
    <w:rsid w:val="0018140C"/>
    <w:rsid w:val="001852C6"/>
    <w:rsid w:val="0042581A"/>
    <w:rsid w:val="00427992"/>
    <w:rsid w:val="00887127"/>
    <w:rsid w:val="00B00580"/>
    <w:rsid w:val="00C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80"/>
    <w:pPr>
      <w:spacing w:before="120" w:after="120" w:line="312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0580"/>
    <w:pPr>
      <w:spacing w:after="0" w:line="240" w:lineRule="auto"/>
    </w:pPr>
    <w:rPr>
      <w:rFonts w:eastAsia="Calibri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80"/>
    <w:pPr>
      <w:spacing w:before="120" w:after="120" w:line="312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0580"/>
    <w:pPr>
      <w:spacing w:after="0" w:line="240" w:lineRule="auto"/>
    </w:pPr>
    <w:rPr>
      <w:rFonts w:eastAsia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cp:lastPrinted>2022-12-19T08:10:00Z</cp:lastPrinted>
  <dcterms:created xsi:type="dcterms:W3CDTF">2023-02-09T10:53:00Z</dcterms:created>
  <dcterms:modified xsi:type="dcterms:W3CDTF">2023-02-09T10:53:00Z</dcterms:modified>
</cp:coreProperties>
</file>